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357" w:rsidRDefault="0070135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01357" w:rsidRDefault="00701357">
      <w:pPr>
        <w:pStyle w:val="ConsPlusNormal"/>
        <w:ind w:firstLine="540"/>
        <w:jc w:val="both"/>
        <w:outlineLvl w:val="0"/>
      </w:pPr>
    </w:p>
    <w:p w:rsidR="00701357" w:rsidRDefault="00701357">
      <w:pPr>
        <w:pStyle w:val="ConsPlusTitle"/>
        <w:jc w:val="center"/>
        <w:outlineLvl w:val="0"/>
      </w:pPr>
      <w:r>
        <w:t>ПРАВИТЕЛЬСТВО КАМЧАТСКОГО КРАЯ</w:t>
      </w:r>
    </w:p>
    <w:p w:rsidR="00701357" w:rsidRDefault="00701357">
      <w:pPr>
        <w:pStyle w:val="ConsPlusTitle"/>
        <w:jc w:val="center"/>
      </w:pPr>
    </w:p>
    <w:p w:rsidR="00701357" w:rsidRDefault="00701357">
      <w:pPr>
        <w:pStyle w:val="ConsPlusTitle"/>
        <w:jc w:val="center"/>
      </w:pPr>
      <w:r>
        <w:t>ПОСТАНОВЛЕНИЕ</w:t>
      </w:r>
    </w:p>
    <w:p w:rsidR="00701357" w:rsidRDefault="00701357">
      <w:pPr>
        <w:pStyle w:val="ConsPlusTitle"/>
        <w:jc w:val="center"/>
      </w:pPr>
      <w:r>
        <w:t>от 25 августа 2016 г. N 338-П</w:t>
      </w:r>
    </w:p>
    <w:p w:rsidR="00701357" w:rsidRDefault="00701357">
      <w:pPr>
        <w:pStyle w:val="ConsPlusTitle"/>
        <w:jc w:val="center"/>
      </w:pPr>
    </w:p>
    <w:p w:rsidR="00701357" w:rsidRDefault="00701357">
      <w:pPr>
        <w:pStyle w:val="ConsPlusTitle"/>
        <w:jc w:val="center"/>
      </w:pPr>
      <w:r>
        <w:t>ОБ УТВЕРЖДЕНИИ ПОРЯДКА</w:t>
      </w:r>
    </w:p>
    <w:p w:rsidR="00701357" w:rsidRDefault="00701357">
      <w:pPr>
        <w:pStyle w:val="ConsPlusTitle"/>
        <w:jc w:val="center"/>
      </w:pPr>
      <w:r>
        <w:t>УСТАНОВЛЕНИЯ НЕОБХОДИМОСТИ ПРОВЕДЕНИЯ</w:t>
      </w:r>
    </w:p>
    <w:p w:rsidR="00701357" w:rsidRDefault="00701357">
      <w:pPr>
        <w:pStyle w:val="ConsPlusTitle"/>
        <w:jc w:val="center"/>
      </w:pPr>
      <w:r>
        <w:t>КАПИТАЛЬНОГО РЕМОНТА ОБЩЕГО ИМУЩЕСТВА В МНОГОКВАРТИРНОМ ДОМЕ</w:t>
      </w:r>
    </w:p>
    <w:p w:rsidR="00701357" w:rsidRDefault="007013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013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1357" w:rsidRDefault="007013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1357" w:rsidRDefault="0070135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</w:t>
            </w:r>
          </w:p>
          <w:p w:rsidR="00701357" w:rsidRDefault="00701357">
            <w:pPr>
              <w:pStyle w:val="ConsPlusNormal"/>
              <w:jc w:val="center"/>
            </w:pPr>
            <w:r>
              <w:rPr>
                <w:color w:val="392C69"/>
              </w:rPr>
              <w:t xml:space="preserve">Камчатского края от 31.10.2016 </w:t>
            </w:r>
            <w:hyperlink r:id="rId5" w:history="1">
              <w:r>
                <w:rPr>
                  <w:color w:val="0000FF"/>
                </w:rPr>
                <w:t>N 427-П</w:t>
              </w:r>
            </w:hyperlink>
            <w:r>
              <w:rPr>
                <w:color w:val="392C69"/>
              </w:rPr>
              <w:t>,</w:t>
            </w:r>
          </w:p>
          <w:p w:rsidR="00701357" w:rsidRDefault="007013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24.11.2017 </w:t>
            </w:r>
            <w:hyperlink r:id="rId6" w:history="1">
              <w:r>
                <w:rPr>
                  <w:color w:val="0000FF"/>
                </w:rPr>
                <w:t>N 497-П</w:t>
              </w:r>
            </w:hyperlink>
            <w:r>
              <w:rPr>
                <w:color w:val="392C69"/>
              </w:rPr>
              <w:t xml:space="preserve">, от 14.12.2018 </w:t>
            </w:r>
            <w:hyperlink r:id="rId7" w:history="1">
              <w:r>
                <w:rPr>
                  <w:color w:val="0000FF"/>
                </w:rPr>
                <w:t>N 525-П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01357" w:rsidRDefault="00701357">
      <w:pPr>
        <w:pStyle w:val="ConsPlusNormal"/>
        <w:jc w:val="center"/>
      </w:pPr>
    </w:p>
    <w:p w:rsidR="00701357" w:rsidRDefault="00701357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пунктом 8(3) статьи 13</w:t>
        </w:r>
      </w:hyperlink>
      <w:r>
        <w:t xml:space="preserve"> Жилищного кодекса Российской Федерации</w:t>
      </w: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ind w:firstLine="540"/>
        <w:jc w:val="both"/>
      </w:pPr>
      <w:r>
        <w:t>ПРАВИТЕЛЬСТВО ПОСТАНОВЛЯЕТ:</w:t>
      </w: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Порядок</w:t>
        </w:r>
      </w:hyperlink>
      <w:r>
        <w:t xml:space="preserve"> установления необходимости проведения капитального ремонта общего имущества в многоквартирном доме согласно приложению.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jc w:val="right"/>
      </w:pPr>
      <w:r>
        <w:t>Губернатор</w:t>
      </w:r>
    </w:p>
    <w:p w:rsidR="00701357" w:rsidRDefault="00701357">
      <w:pPr>
        <w:pStyle w:val="ConsPlusNormal"/>
        <w:jc w:val="right"/>
      </w:pPr>
      <w:r>
        <w:t>Камчатского края</w:t>
      </w:r>
    </w:p>
    <w:p w:rsidR="00701357" w:rsidRDefault="00701357">
      <w:pPr>
        <w:pStyle w:val="ConsPlusNormal"/>
        <w:jc w:val="right"/>
      </w:pPr>
      <w:r>
        <w:t>В.И.ИЛЮХИН</w:t>
      </w: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jc w:val="right"/>
        <w:outlineLvl w:val="0"/>
      </w:pPr>
      <w:r>
        <w:t>Приложение</w:t>
      </w:r>
    </w:p>
    <w:p w:rsidR="00701357" w:rsidRDefault="00701357">
      <w:pPr>
        <w:pStyle w:val="ConsPlusNormal"/>
        <w:jc w:val="right"/>
      </w:pPr>
      <w:r>
        <w:t>к Постановлению Правительства</w:t>
      </w:r>
    </w:p>
    <w:p w:rsidR="00701357" w:rsidRDefault="00701357">
      <w:pPr>
        <w:pStyle w:val="ConsPlusNormal"/>
        <w:jc w:val="right"/>
      </w:pPr>
      <w:r>
        <w:t>Камчатского края</w:t>
      </w:r>
    </w:p>
    <w:p w:rsidR="00701357" w:rsidRDefault="00701357">
      <w:pPr>
        <w:pStyle w:val="ConsPlusNormal"/>
        <w:jc w:val="right"/>
      </w:pPr>
      <w:r>
        <w:t>от 25.08.2016 N 338-П</w:t>
      </w: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Title"/>
        <w:jc w:val="center"/>
      </w:pPr>
      <w:bookmarkStart w:id="0" w:name="P34"/>
      <w:bookmarkEnd w:id="0"/>
      <w:r>
        <w:t>ПОРЯДОК</w:t>
      </w:r>
    </w:p>
    <w:p w:rsidR="00701357" w:rsidRDefault="00701357">
      <w:pPr>
        <w:pStyle w:val="ConsPlusTitle"/>
        <w:jc w:val="center"/>
      </w:pPr>
      <w:r>
        <w:t>УСТАНОВЛЕНИЯ НЕОБХОДИМОСТИ (ОТСУТСТВИЯ</w:t>
      </w:r>
    </w:p>
    <w:p w:rsidR="00701357" w:rsidRDefault="00701357">
      <w:pPr>
        <w:pStyle w:val="ConsPlusTitle"/>
        <w:jc w:val="center"/>
      </w:pPr>
      <w:r>
        <w:t>НЕОБХОДИМОСТИ) ПРОВЕДЕНИЯ КАПИТАЛЬНОГО РЕМОНТА</w:t>
      </w:r>
    </w:p>
    <w:p w:rsidR="00701357" w:rsidRDefault="00701357">
      <w:pPr>
        <w:pStyle w:val="ConsPlusTitle"/>
        <w:jc w:val="center"/>
      </w:pPr>
      <w:r>
        <w:t>ОБЩЕГО ИМУЩЕСТВА В МНОГОКВАРТИРНОМ ДОМЕ</w:t>
      </w:r>
    </w:p>
    <w:p w:rsidR="00701357" w:rsidRDefault="007013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013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1357" w:rsidRDefault="007013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1357" w:rsidRDefault="00701357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</w:t>
            </w:r>
          </w:p>
          <w:p w:rsidR="00701357" w:rsidRDefault="00701357">
            <w:pPr>
              <w:pStyle w:val="ConsPlusNormal"/>
              <w:jc w:val="center"/>
            </w:pPr>
            <w:r>
              <w:rPr>
                <w:color w:val="392C69"/>
              </w:rPr>
              <w:t xml:space="preserve">Камчатского края от 31.10.2016 </w:t>
            </w:r>
            <w:hyperlink r:id="rId9" w:history="1">
              <w:r>
                <w:rPr>
                  <w:color w:val="0000FF"/>
                </w:rPr>
                <w:t>N 427-П</w:t>
              </w:r>
            </w:hyperlink>
            <w:r>
              <w:rPr>
                <w:color w:val="392C69"/>
              </w:rPr>
              <w:t>,</w:t>
            </w:r>
          </w:p>
          <w:p w:rsidR="00701357" w:rsidRDefault="007013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24.11.2017 </w:t>
            </w:r>
            <w:hyperlink r:id="rId10" w:history="1">
              <w:r>
                <w:rPr>
                  <w:color w:val="0000FF"/>
                </w:rPr>
                <w:t>N 497-П</w:t>
              </w:r>
            </w:hyperlink>
            <w:r>
              <w:rPr>
                <w:color w:val="392C69"/>
              </w:rPr>
              <w:t xml:space="preserve">, от 14.12.2018 </w:t>
            </w:r>
            <w:hyperlink r:id="rId11" w:history="1">
              <w:r>
                <w:rPr>
                  <w:color w:val="0000FF"/>
                </w:rPr>
                <w:t>N 525-П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ind w:firstLine="540"/>
        <w:jc w:val="both"/>
      </w:pPr>
      <w:r>
        <w:t xml:space="preserve">1. Настоящий Порядок разработан в соответствии с </w:t>
      </w:r>
      <w:hyperlink r:id="rId12" w:history="1">
        <w:r>
          <w:rPr>
            <w:color w:val="0000FF"/>
          </w:rPr>
          <w:t>пунктом 8(3) статьи 13</w:t>
        </w:r>
      </w:hyperlink>
      <w:r>
        <w:t xml:space="preserve"> Жилищного кодекса Российской Федерации и регламентирует содержание и состав процедур по установлению </w:t>
      </w:r>
      <w:r>
        <w:lastRenderedPageBreak/>
        <w:t>необходимости (отсутствия необходимости) проведения капитального ремонта общего имущества в многоквартирных домах.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2. Действие настоящего Порядка распространяется на муниципальные образования в Камчатском крае, на территории которых расположены многоквартирные дома, подлежащие в соответствии с </w:t>
      </w:r>
      <w:hyperlink r:id="rId13" w:history="1">
        <w:r>
          <w:rPr>
            <w:color w:val="0000FF"/>
          </w:rPr>
          <w:t>Законом</w:t>
        </w:r>
      </w:hyperlink>
      <w:r>
        <w:t xml:space="preserve"> Камчатского края от 02.12.2013 N 359 "Об организации проведения капитального ремонта общего имущества в многоквартирных домах в Камчатском крае" включению в </w:t>
      </w:r>
      <w:hyperlink r:id="rId14" w:history="1">
        <w:r>
          <w:rPr>
            <w:color w:val="0000FF"/>
          </w:rPr>
          <w:t>Региональную программу</w:t>
        </w:r>
      </w:hyperlink>
      <w:r>
        <w:t xml:space="preserve"> капитального ремонта общего имущества в многоквартирных домах в Камчатском крае на 2014-2043 годы, утвержденную Постановлением Правительства Камчатского края от 12.02.2014 N 74-П (далее - Региональная программа).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3. Настоящий Порядок определяет процедуру установления необходимости (отсутствия необходимости) проведения капитального ремонта общего имущества в многоквартирных домах и отдельных элементов многоквартирного дома (далее - необходимость (отсутствие необходимости) проведения капитального ремонта), а также принятия решений о необходимости (отсутствии необходимости) проведения капитального ремонта в случаях, предусмотренных Жилищным </w:t>
      </w:r>
      <w:hyperlink r:id="rId15" w:history="1">
        <w:r>
          <w:rPr>
            <w:color w:val="0000FF"/>
          </w:rPr>
          <w:t>кодексом</w:t>
        </w:r>
      </w:hyperlink>
      <w:r>
        <w:t xml:space="preserve"> Российской Федерации, а также регламентирует деятельность комиссии по установлению необходимости (отсутствию необходимости) проведения капитального ремонта общего имущества в многоквартирных домах, расположенных на территории Камчатского края.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4. Настоящий Порядок применяется в случаях: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1) внесения в региональную программу капитального ремонта при ее актуализации изменений, предусматривающих перенос установленного срока капитального ремонта общего имущества в многоквартирном доме на более поздний период, сокращение перечня планируемых видов услуг и (или) работ по капитальному ремонту общего имущества в многоквартирном доме, по основаниям перечисленным в </w:t>
      </w:r>
      <w:hyperlink r:id="rId16" w:history="1">
        <w:r>
          <w:rPr>
            <w:color w:val="0000FF"/>
          </w:rPr>
          <w:t>пунктах 1</w:t>
        </w:r>
      </w:hyperlink>
      <w:r>
        <w:t xml:space="preserve"> - </w:t>
      </w:r>
      <w:hyperlink r:id="rId17" w:history="1">
        <w:r>
          <w:rPr>
            <w:color w:val="0000FF"/>
          </w:rPr>
          <w:t>4 части 4 статьи 168</w:t>
        </w:r>
      </w:hyperlink>
      <w:r>
        <w:t xml:space="preserve"> Жилищного кодекса Российской Федерации;</w:t>
      </w:r>
    </w:p>
    <w:p w:rsidR="00701357" w:rsidRDefault="00701357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24.11.2017 N 497-П)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2) определения в соответствии с </w:t>
      </w:r>
      <w:hyperlink r:id="rId19" w:history="1">
        <w:r>
          <w:rPr>
            <w:color w:val="0000FF"/>
          </w:rPr>
          <w:t>частью 5 статьи 181</w:t>
        </w:r>
      </w:hyperlink>
      <w:r>
        <w:t xml:space="preserve"> Жилищного кодекса Российской Федерации необходимости (отсутствия необходимости) повторного проведения капитального ремонта общего имущества в многоквартирном доме при принятии решения о зачете стоимости ранее проведенных отдельных работ по капитальному ремонту общего имущества в многоквартирном доме;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3) установления в соответствии с </w:t>
      </w:r>
      <w:hyperlink r:id="rId20" w:history="1">
        <w:r>
          <w:rPr>
            <w:color w:val="0000FF"/>
          </w:rPr>
          <w:t>частью 7 статьи 189</w:t>
        </w:r>
      </w:hyperlink>
      <w:r>
        <w:t xml:space="preserve"> Жилищного кодекса Российской Федерации необходимости (отсутствия необходимости) проведения капитального ремонта общего имущества в многоквартирном доме, собственники помещений в котором формируют фонд капитального ремонта на специальном счете, если в срок, определенный в Региональной программе, капитальный ремонт не был проведен.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4) внесения в Региональную программу при ее актуализации изменений, предусматривающих перенос установленного срока капитального ремонта общего имущества в многоквартирном доме с учетом необходимости оказания услуг и (или) выполнения работ, предусмотренных </w:t>
      </w:r>
      <w:hyperlink r:id="rId21" w:history="1">
        <w:r>
          <w:rPr>
            <w:color w:val="0000FF"/>
          </w:rPr>
          <w:t>пунктом 1 части 1 статьи 166</w:t>
        </w:r>
      </w:hyperlink>
      <w:r>
        <w:t xml:space="preserve"> Жилищного кодекса Российской Федерации, одновременно в отношении двух и более внутридомовых инженерных систем в многоквартирном доме.</w:t>
      </w:r>
    </w:p>
    <w:p w:rsidR="00701357" w:rsidRDefault="00701357">
      <w:pPr>
        <w:pStyle w:val="ConsPlusNormal"/>
        <w:jc w:val="both"/>
      </w:pPr>
      <w:r>
        <w:t xml:space="preserve">(п. 4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24.11.2017 N 497-П)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5. При определении необходимости проведения капитального ремонта общего имущества в многоквартирных домах рекомендуется применять ведомственные строительные нормы 58-88(р) "Положение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назначения", утвержденные </w:t>
      </w:r>
      <w:hyperlink r:id="rId23" w:history="1">
        <w:r>
          <w:rPr>
            <w:color w:val="0000FF"/>
          </w:rPr>
          <w:t>Приказом</w:t>
        </w:r>
      </w:hyperlink>
      <w:r>
        <w:t xml:space="preserve"> Государственного комитета по архитектуре и градостроительству при Госстрое СССР от 23.11.1988 </w:t>
      </w:r>
      <w:r>
        <w:lastRenderedPageBreak/>
        <w:t xml:space="preserve">N 312, и ведомственные строительные нормы </w:t>
      </w:r>
      <w:hyperlink r:id="rId24" w:history="1">
        <w:r>
          <w:rPr>
            <w:color w:val="0000FF"/>
          </w:rPr>
          <w:t>53-86(р)</w:t>
        </w:r>
      </w:hyperlink>
      <w:r>
        <w:t xml:space="preserve"> "Правила оценки физического износа жилых зданий", утвержденные Приказом Государственного комитета по гражданскому строительству и архитектуре при Госстрое СССР от 24.12.1986 N 446.</w:t>
      </w:r>
    </w:p>
    <w:p w:rsidR="00701357" w:rsidRDefault="00701357">
      <w:pPr>
        <w:pStyle w:val="ConsPlusNormal"/>
        <w:jc w:val="both"/>
      </w:pPr>
      <w:r>
        <w:t xml:space="preserve">(часть 5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31.10.2016 N 427-П)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6. В целях определения необходимости (отсутствия необходимости) проведения капитального ремонта Министерство жилищно-коммунального хозяйства и энергетики Камчатского края (далее - уполномоченный орган) создает комиссию по определению необходимости (отсутствия необходимости) проведения капитального ремонта (далее - Комиссия), действующую на постоянной основе. Организационно-техническое обеспечение деятельности Комиссии осуществляет "Фонд капитального ремонта многоквартирных домов Камчатского края" (далее - Региональный оператор).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7. В состав Комиссии включаются представители уполномоченного органа, представители Министерства строительства Камчатского края, представители Государственной жилищной инспекции Камчатского края, представители Регионального оператора, представители Совета муниципальных образований Камчатского края, представители </w:t>
      </w:r>
      <w:proofErr w:type="gramStart"/>
      <w:r>
        <w:t>общественных организаций</w:t>
      </w:r>
      <w:proofErr w:type="gramEnd"/>
      <w:r>
        <w:t xml:space="preserve"> осуществляющих деятельность в сфере жилищно-коммунального хозяйства.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Комиссия формируется в составе не менее 7 человек, включая председателя Комиссии и секретаря.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К работе Комиссии могут привлекаться представители органа, осуществляющего государственный технический учет жилищного фонда, органа архитектуры и градостроительства муниципального образования, представители собственников помещений в многоквартирном доме, иные заинтересованные лица, а также представители экспертных организаций.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Персональный состав Комиссии и порядок деятельности Комиссии утверждаются приказом уполномоченного органа.</w:t>
      </w:r>
    </w:p>
    <w:p w:rsidR="00701357" w:rsidRDefault="00701357">
      <w:pPr>
        <w:pStyle w:val="ConsPlusNormal"/>
        <w:jc w:val="both"/>
      </w:pPr>
      <w:r>
        <w:t xml:space="preserve">(абзац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31.10.2016 N 427-П;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14.12.2018 N 525-П)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8. Председателем Комиссии является должностное лицо уполномоченного органа. Секретарем Комиссии является должностное лицо Регионального оператора.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9. Деятельностью Комиссии руководит председатель, который несет ответственность за выполнение возложенных на нее задач. В отсутствие председателя комиссии его обязанности исполняет заместитель председателя.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10. Заседания комиссии считаются правомочными, если в них принимают участие не менее двух третей ее членов.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Решение Комиссии принимается простым большинством голосов присутствующих на ее заседании. В случае равенства голосов решающим является голос председателя комиссии. Члены Комиссии, не поддерживающие принятое комиссией решение, имеют право в письменной форме изложить свое особое мнение, которое прилагается к решению Комиссии.</w:t>
      </w:r>
    </w:p>
    <w:p w:rsidR="00701357" w:rsidRDefault="00701357">
      <w:pPr>
        <w:pStyle w:val="ConsPlusNormal"/>
        <w:spacing w:before="220"/>
        <w:ind w:firstLine="540"/>
        <w:jc w:val="both"/>
      </w:pPr>
      <w:bookmarkStart w:id="1" w:name="P65"/>
      <w:bookmarkEnd w:id="1"/>
      <w:r>
        <w:t>11. С инициативой рассмотрения Комиссией вопроса об установлении необходимости (отсутствия необходимости) проведения капитального ремонта выступает орган местного самоуправления муниципальных образований в Камчатском крае (далее - Заявитель), не позднее 5 числа третьего месяца текущего квартала, на основании обращения собственников помещений многоквартирных домов расположенных на территории соответствующего муниципального образования, лица осуществляющего управление многоквартирным домом или оказание услуг и (или) выполнение работ по содержанию и ремонту общего имущества в многоквартирном доме, либо по собственной инициативе.</w:t>
      </w:r>
    </w:p>
    <w:p w:rsidR="00701357" w:rsidRDefault="00701357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14.12.2018 N 525-П)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lastRenderedPageBreak/>
        <w:t>Заявитель направляет в Комиссию заявление об установлении необходимости (отсутствия необходимости) проведения капитального ремонта (далее - заявление).</w:t>
      </w:r>
    </w:p>
    <w:p w:rsidR="00701357" w:rsidRDefault="00701357">
      <w:pPr>
        <w:pStyle w:val="ConsPlusNormal"/>
        <w:spacing w:before="220"/>
        <w:ind w:firstLine="540"/>
        <w:jc w:val="both"/>
      </w:pPr>
      <w:bookmarkStart w:id="2" w:name="P68"/>
      <w:bookmarkEnd w:id="2"/>
      <w:r>
        <w:t>11(1). К заявлению прилагаются документы, содержащие следующие сведения:</w:t>
      </w:r>
    </w:p>
    <w:p w:rsidR="00701357" w:rsidRDefault="00701357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31.10.2016 N 427-П)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1) адрес и технические характеристики (площадь, этажность, материалы стен и перекрытий и т.д.) многоквартирного дома, год ввода его в эксплуатацию (выписку из технического паспорта);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2) копии актов проведенных обследований технического состояния многоквартирного дома по форме, утвержденной </w:t>
      </w:r>
      <w:hyperlink r:id="rId30" w:history="1">
        <w:r>
          <w:rPr>
            <w:color w:val="0000FF"/>
          </w:rPr>
          <w:t>Приказом</w:t>
        </w:r>
      </w:hyperlink>
      <w:r>
        <w:t xml:space="preserve"> Государственной жилищной инспекции Камчатского края от 15.01.2014 N 2 "Об утверждении Порядка проведения мониторинга технического состояния многоквартирных домов, расположенных на территории Камчатского края";</w:t>
      </w:r>
    </w:p>
    <w:p w:rsidR="00701357" w:rsidRDefault="00701357">
      <w:pPr>
        <w:pStyle w:val="ConsPlusNormal"/>
        <w:jc w:val="both"/>
      </w:pPr>
      <w:r>
        <w:t xml:space="preserve">(п. 2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31.10.2016 N 427-П)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3) копии заключений специализированной организации, проводившей обследование многоквартирного дома о состоянии общего имущества в многоквартирном доме (при наличии);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4) утратил силу. -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Камчатского края от 14.12.2018 N 525-П;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5) фотоматериалы, подтверждающие фактическое состояние объектов общего имущества многоквартирного дома;</w:t>
      </w:r>
    </w:p>
    <w:p w:rsidR="00701357" w:rsidRDefault="00701357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14.12.2018 N 525-П)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6) информацию о проведенных ранее ремонтных работах на объектах общего имущества многоквартирного дома.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11(2). В случае непредставления или не полного представления Заявителем документов, указанных в </w:t>
      </w:r>
      <w:hyperlink w:anchor="P65" w:history="1">
        <w:r>
          <w:rPr>
            <w:color w:val="0000FF"/>
          </w:rPr>
          <w:t>частях 11</w:t>
        </w:r>
      </w:hyperlink>
      <w:r>
        <w:t xml:space="preserve"> и </w:t>
      </w:r>
      <w:hyperlink w:anchor="P68" w:history="1">
        <w:r>
          <w:rPr>
            <w:color w:val="0000FF"/>
          </w:rPr>
          <w:t>11(1)</w:t>
        </w:r>
      </w:hyperlink>
      <w:r>
        <w:t xml:space="preserve"> настоящего Порядка, заявление не подлежит рассмотрению на заседании Комиссии.</w:t>
      </w:r>
    </w:p>
    <w:p w:rsidR="00701357" w:rsidRDefault="00701357">
      <w:pPr>
        <w:pStyle w:val="ConsPlusNormal"/>
        <w:jc w:val="both"/>
      </w:pPr>
      <w:r>
        <w:t xml:space="preserve">(часть 11(2) введена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14.12.2018 N 525-П)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11(3). Документы, указанные в </w:t>
      </w:r>
      <w:hyperlink w:anchor="P65" w:history="1">
        <w:r>
          <w:rPr>
            <w:color w:val="0000FF"/>
          </w:rPr>
          <w:t>частях 11</w:t>
        </w:r>
      </w:hyperlink>
      <w:r>
        <w:t xml:space="preserve"> и </w:t>
      </w:r>
      <w:hyperlink w:anchor="P68" w:history="1">
        <w:r>
          <w:rPr>
            <w:color w:val="0000FF"/>
          </w:rPr>
          <w:t>11(1)</w:t>
        </w:r>
      </w:hyperlink>
      <w:r>
        <w:t xml:space="preserve"> настоящего Порядка, рассматриваются на заседании Комиссии ежеквартально, в последний месяц квартала, в соответствии с ежегодным графиком заседаний Комиссии, утвержденным Председателем Комиссии.</w:t>
      </w:r>
    </w:p>
    <w:p w:rsidR="00701357" w:rsidRDefault="00701357">
      <w:pPr>
        <w:pStyle w:val="ConsPlusNormal"/>
        <w:jc w:val="both"/>
      </w:pPr>
      <w:r>
        <w:t xml:space="preserve">(часть 11(3) введена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14.12.2018 N 525-П)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12. Комиссия вправе запрашивать у государственных органов, организаций, осуществляющих управление многоквартирными домами или оказание услуг и (или) выполнение работ по содержанию и ремонту общего имущества в многоквартирном доме, других организаций информацию, необходимую для целей установления необходимости (отсутствия необходимости) проведения капитального ремонта.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13. Комиссия проводит проверку и анализ представленных документов и информации о техническом состоянии многоквартирного дома. В случае необходимости, комиссия вправе провести фактический осмотр такого дома.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14. По результатам рассмотрения представленных материалов Комиссия принимает одно из следующих решений:</w:t>
      </w:r>
    </w:p>
    <w:p w:rsidR="00701357" w:rsidRDefault="00701357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14.12.2018 N 525-П)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1) о признании необходимости проведения одного или нескольких видов работ по капитальному ремонту общего имущества многоквартирного дома, из установленных </w:t>
      </w:r>
      <w:hyperlink r:id="rId37" w:history="1">
        <w:r>
          <w:rPr>
            <w:color w:val="0000FF"/>
          </w:rPr>
          <w:t>частью 1 статьи 14</w:t>
        </w:r>
      </w:hyperlink>
      <w:r>
        <w:t xml:space="preserve"> Закона Камчатского края от 02.12.2013 N 359 "Об организации проведения капитального ремонта общего имущества в многоквартирных домах в Камчатском крае" (с указанием календарного периода региональной программы, в котором такой ремонт следует провести);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lastRenderedPageBreak/>
        <w:t xml:space="preserve">2) об отсутствии необходимости проведения капитального ремонта в срок, установленный в региональной программе капитального ремонта (с указанием календарного периода региональной программы, в который проведение такого ремонта следует перенести), в том числе в связи с нецелесообразностью проведения капитального ремонта общего имущества в многоквартирном доме в силу необходимости признания указанного многоквартирного дома аварийным и подлежащим сносу или реконструкции в порядке, установленном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(с указанием календарного периода региональной программы, в который проведение такого ремонта следует перенести до признания многоквартирного дома аварийным и подлежащим сносу или реконструкции).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15. Решение Комиссии должно содержать: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1) адрес многоквартирного дома;</w:t>
      </w:r>
    </w:p>
    <w:p w:rsidR="00701357" w:rsidRDefault="00701357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14.12.2018 N 525-П)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2) наименование объектов общего имущества многоквартирного дома требующих капитального ремонта;</w:t>
      </w:r>
    </w:p>
    <w:p w:rsidR="00701357" w:rsidRDefault="00701357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14.12.2018 N 525-П)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3) предложения по срокам проведения капитального ремонта объектов общего имущества многоквартирного дома;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4) вывод о необходимости (отсутствии необходимости) повторного проведения, в установленный Региональной программой срок, работ и (или) услуг по капитальному ремонту общего имущества в многоквартирном доме;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5) вывод о нецелесообразности проведения капитального ремонта общего имущества в многоквартирном доме в силу необходимости признания указанного многоквартирного дома аварийным и подлежащим сносу или реконструкции.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16. Решения Комиссии оформляются протоколом, который подписывается председателем и секретарем. Решение комиссии в пятидневный срок с момента его подписания направляется Заявителю.</w:t>
      </w:r>
    </w:p>
    <w:p w:rsidR="00701357" w:rsidRDefault="00701357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14.12.2018 N 525-П)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 xml:space="preserve">Заявитель письменно уведомляет собственников помещений </w:t>
      </w:r>
      <w:proofErr w:type="gramStart"/>
      <w:r>
        <w:t>многоквартирных домов</w:t>
      </w:r>
      <w:proofErr w:type="gramEnd"/>
      <w:r>
        <w:t xml:space="preserve"> расположенных на территории соответствующего муниципального образования, лицо, осуществляющее управление многоквартирным домом или оказание услуг и (или) выполнение работ по содержанию и ремонту общего имущества в многоквартирном доме, о принятом Комиссией решении.</w:t>
      </w:r>
    </w:p>
    <w:p w:rsidR="00701357" w:rsidRDefault="00701357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31.10.2016 N 427-П)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17. На основании принятого Комиссией решения о необходимости проведения капитального ремонта общего имущества в многоквартирном доме орган местного самоуправления муниципального образования в Камчатском крае готовит заявку на внесение изменений в Региональную программу, в соответствии с порядком внесения изменений в региональную программу, установленным постановлением Правительства Камчатского края.</w:t>
      </w:r>
    </w:p>
    <w:p w:rsidR="00701357" w:rsidRDefault="00701357">
      <w:pPr>
        <w:pStyle w:val="ConsPlusNormal"/>
        <w:jc w:val="both"/>
      </w:pPr>
      <w:r>
        <w:t xml:space="preserve">(в ред. Постановлений Правительства Камчатского края от 31.10.2016 </w:t>
      </w:r>
      <w:hyperlink r:id="rId43" w:history="1">
        <w:r>
          <w:rPr>
            <w:color w:val="0000FF"/>
          </w:rPr>
          <w:t>N 427-П</w:t>
        </w:r>
      </w:hyperlink>
      <w:r>
        <w:t xml:space="preserve">, от 14.12.2018 </w:t>
      </w:r>
      <w:hyperlink r:id="rId44" w:history="1">
        <w:r>
          <w:rPr>
            <w:color w:val="0000FF"/>
          </w:rPr>
          <w:t>N 525-П</w:t>
        </w:r>
      </w:hyperlink>
      <w:r>
        <w:t>)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t>18. Решение комиссии подлежит размещению в течение десяти календарных дней с момента его принятия на официальном сайте уполномоченного органа в информационно-телекоммуникационной сети Интернет.</w:t>
      </w:r>
    </w:p>
    <w:p w:rsidR="00701357" w:rsidRDefault="00701357">
      <w:pPr>
        <w:pStyle w:val="ConsPlusNormal"/>
        <w:spacing w:before="220"/>
        <w:ind w:firstLine="540"/>
        <w:jc w:val="both"/>
      </w:pPr>
      <w:r>
        <w:lastRenderedPageBreak/>
        <w:t>19. Решения, принимаемые Комиссией, могут быть обжалованы в соответствии с законодательством Российской Федерации.</w:t>
      </w: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ind w:firstLine="540"/>
        <w:jc w:val="both"/>
      </w:pPr>
    </w:p>
    <w:p w:rsidR="00701357" w:rsidRDefault="007013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701357">
      <w:bookmarkStart w:id="3" w:name="_GoBack"/>
      <w:bookmarkEnd w:id="3"/>
    </w:p>
    <w:sectPr w:rsidR="00F206E0" w:rsidSect="0087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357"/>
    <w:rsid w:val="001F0F3B"/>
    <w:rsid w:val="004F4BFA"/>
    <w:rsid w:val="0070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F54060-BA25-4A9B-8EEB-AEA7B201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3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13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013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97CD0359F731EBC515D67CE3303C88464B183AFFC765357826633D0BA5B51F37BD7CB377860E32A8E499570926CB4C4458AC648717C062TDT4E" TargetMode="External"/><Relationship Id="rId13" Type="http://schemas.openxmlformats.org/officeDocument/2006/relationships/hyperlink" Target="consultantplus://offline/ref=DF97CD0359F731EBC515C871F55C608C43414034F9C168662377656A54F5B34A77FD7AE626C35A36ABEAD3064E6DC44D40T4TFE" TargetMode="External"/><Relationship Id="rId18" Type="http://schemas.openxmlformats.org/officeDocument/2006/relationships/hyperlink" Target="consultantplus://offline/ref=DF97CD0359F731EBC515C871F55C608C43414034F9C269632172656A54F5B34A77FD7AE634C3023AAAEFCD064A78921C0513A1669C0BC060C3A03BBFT0TFE" TargetMode="External"/><Relationship Id="rId26" Type="http://schemas.openxmlformats.org/officeDocument/2006/relationships/hyperlink" Target="consultantplus://offline/ref=DF97CD0359F731EBC515C871F55C608C43414034F9C3676A2272656A54F5B34A77FD7AE634C3023AAAEFCD064A78921C0513A1669C0BC060C3A03BBFT0TFE" TargetMode="External"/><Relationship Id="rId39" Type="http://schemas.openxmlformats.org/officeDocument/2006/relationships/hyperlink" Target="consultantplus://offline/ref=DF97CD0359F731EBC515C871F55C608C43414034F9C16B632C70656A54F5B34A77FD7AE634C3023AAAEFCD074B78921C0513A1669C0BC060C3A03BBFT0TF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F97CD0359F731EBC515D67CE3303C88464B183AFFC765357826633D0BA5B51F37BD7CB377860D3AABE499570926CB4C4458AC648717C062TDT4E" TargetMode="External"/><Relationship Id="rId34" Type="http://schemas.openxmlformats.org/officeDocument/2006/relationships/hyperlink" Target="consultantplus://offline/ref=DF97CD0359F731EBC515C871F55C608C43414034F9C16B632C70656A54F5B34A77FD7AE634C3023AAAEFCD074C78921C0513A1669C0BC060C3A03BBFT0TFE" TargetMode="External"/><Relationship Id="rId42" Type="http://schemas.openxmlformats.org/officeDocument/2006/relationships/hyperlink" Target="consultantplus://offline/ref=D3B76B6F9693CBA268BD718BFD9BC43950C522D1A02EF5BD4DAF47D0FCD829E422640A15980663D38DF31A3FECC35F5F57BD2CE6F0FC669451CBFAE5U3T7E" TargetMode="External"/><Relationship Id="rId7" Type="http://schemas.openxmlformats.org/officeDocument/2006/relationships/hyperlink" Target="consultantplus://offline/ref=DF97CD0359F731EBC515C871F55C608C43414034F9C16B632C70656A54F5B34A77FD7AE634C3023AAAEFCD064878921C0513A1669C0BC060C3A03BBFT0TFE" TargetMode="External"/><Relationship Id="rId12" Type="http://schemas.openxmlformats.org/officeDocument/2006/relationships/hyperlink" Target="consultantplus://offline/ref=DF97CD0359F731EBC515D67CE3303C88464B183AFFC765357826633D0BA5B51F37BD7CB377860E32A8E499570926CB4C4458AC648717C062TDT4E" TargetMode="External"/><Relationship Id="rId17" Type="http://schemas.openxmlformats.org/officeDocument/2006/relationships/hyperlink" Target="consultantplus://offline/ref=DF97CD0359F731EBC515D67CE3303C88464B183AFFC765357826633D0BA5B51F37BD7CB37786093EA3E499570926CB4C4458AC648717C062TDT4E" TargetMode="External"/><Relationship Id="rId25" Type="http://schemas.openxmlformats.org/officeDocument/2006/relationships/hyperlink" Target="consultantplus://offline/ref=DF97CD0359F731EBC515C871F55C608C43414034F9C3676A2272656A54F5B34A77FD7AE634C3023AAAEFCD064B78921C0513A1669C0BC060C3A03BBFT0TFE" TargetMode="External"/><Relationship Id="rId33" Type="http://schemas.openxmlformats.org/officeDocument/2006/relationships/hyperlink" Target="consultantplus://offline/ref=DF97CD0359F731EBC515C871F55C608C43414034F9C16B632C70656A54F5B34A77FD7AE634C3023AAAEFCD074D78921C0513A1669C0BC060C3A03BBFT0TFE" TargetMode="External"/><Relationship Id="rId38" Type="http://schemas.openxmlformats.org/officeDocument/2006/relationships/hyperlink" Target="consultantplus://offline/ref=DF97CD0359F731EBC515D67CE3303C88464B1B39FEC365357826633D0BA5B51F25BD24BF7682113BA9F1CF064CT7TAE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F97CD0359F731EBC515D67CE3303C88464B183AFFC765357826633D0BA5B51F37BD7CB377860A3AADE499570926CB4C4458AC648717C062TDT4E" TargetMode="External"/><Relationship Id="rId20" Type="http://schemas.openxmlformats.org/officeDocument/2006/relationships/hyperlink" Target="consultantplus://offline/ref=DF97CD0359F731EBC515D67CE3303C88464B183AFFC765357826633D0BA5B51F37BD7CB377860933AFE499570926CB4C4458AC648717C062TDT4E" TargetMode="External"/><Relationship Id="rId29" Type="http://schemas.openxmlformats.org/officeDocument/2006/relationships/hyperlink" Target="consultantplus://offline/ref=DF97CD0359F731EBC515C871F55C608C43414034F9C3676A2272656A54F5B34A77FD7AE634C3023AAAEFCD064478921C0513A1669C0BC060C3A03BBFT0TFE" TargetMode="External"/><Relationship Id="rId41" Type="http://schemas.openxmlformats.org/officeDocument/2006/relationships/hyperlink" Target="consultantplus://offline/ref=D3B76B6F9693CBA268BD718BFD9BC43950C522D1A02CF9B443AD47D0FCD829E422640A15980663D38DF31A3FE7C35F5F57BD2CE6F0FC669451CBFAE5U3T7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F97CD0359F731EBC515C871F55C608C43414034F9C269632172656A54F5B34A77FD7AE634C3023AAAEFCD064878921C0513A1669C0BC060C3A03BBFT0TFE" TargetMode="External"/><Relationship Id="rId11" Type="http://schemas.openxmlformats.org/officeDocument/2006/relationships/hyperlink" Target="consultantplus://offline/ref=DF97CD0359F731EBC515C871F55C608C43414034F9C16B632C70656A54F5B34A77FD7AE634C3023AAAEFCD064878921C0513A1669C0BC060C3A03BBFT0TFE" TargetMode="External"/><Relationship Id="rId24" Type="http://schemas.openxmlformats.org/officeDocument/2006/relationships/hyperlink" Target="consultantplus://offline/ref=DF97CD0359F731EBC515D67CE3303C884C43163CF1CC383F707F6F3F0CAAEA0830F470B277870F3DA1BB9C42187EC7485F46AF799B15C1T6TAE" TargetMode="External"/><Relationship Id="rId32" Type="http://schemas.openxmlformats.org/officeDocument/2006/relationships/hyperlink" Target="consultantplus://offline/ref=DF97CD0359F731EBC515C871F55C608C43414034F9C16B632C70656A54F5B34A77FD7AE634C3023AAAEFCD064478921C0513A1669C0BC060C3A03BBFT0TFE" TargetMode="External"/><Relationship Id="rId37" Type="http://schemas.openxmlformats.org/officeDocument/2006/relationships/hyperlink" Target="consultantplus://offline/ref=DF97CD0359F731EBC515C871F55C608C43414034F9C168662377656A54F5B34A77FD7AE634C3023AAAEFCF034878921C0513A1669C0BC060C3A03BBFT0TFE" TargetMode="External"/><Relationship Id="rId40" Type="http://schemas.openxmlformats.org/officeDocument/2006/relationships/hyperlink" Target="consultantplus://offline/ref=DF97CD0359F731EBC515C871F55C608C43414034F9C16B632C70656A54F5B34A77FD7AE634C3023AAAEFCD074A78921C0513A1669C0BC060C3A03BBFT0TFE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DF97CD0359F731EBC515C871F55C608C43414034F9C3676A2272656A54F5B34A77FD7AE634C3023AAAEFCD064878921C0513A1669C0BC060C3A03BBFT0TFE" TargetMode="External"/><Relationship Id="rId15" Type="http://schemas.openxmlformats.org/officeDocument/2006/relationships/hyperlink" Target="consultantplus://offline/ref=DF97CD0359F731EBC515D67CE3303C88464B183AFFC765357826633D0BA5B51F25BD24BF7682113BA9F1CF064CT7TAE" TargetMode="External"/><Relationship Id="rId23" Type="http://schemas.openxmlformats.org/officeDocument/2006/relationships/hyperlink" Target="consultantplus://offline/ref=DF97CD0359F731EBC515D67CE3303C884D4F183AFACC383F707F6F3F0CAAEA1A30AC7CB372990F38B4EDCD07T4T4E" TargetMode="External"/><Relationship Id="rId28" Type="http://schemas.openxmlformats.org/officeDocument/2006/relationships/hyperlink" Target="consultantplus://offline/ref=DF97CD0359F731EBC515C871F55C608C43414034F9C16B632C70656A54F5B34A77FD7AE634C3023AAAEFCD064A78921C0513A1669C0BC060C3A03BBFT0TFE" TargetMode="External"/><Relationship Id="rId36" Type="http://schemas.openxmlformats.org/officeDocument/2006/relationships/hyperlink" Target="consultantplus://offline/ref=DF97CD0359F731EBC515C871F55C608C43414034F9C16B632C70656A54F5B34A77FD7AE634C3023AAAEFCD074978921C0513A1669C0BC060C3A03BBFT0TFE" TargetMode="External"/><Relationship Id="rId10" Type="http://schemas.openxmlformats.org/officeDocument/2006/relationships/hyperlink" Target="consultantplus://offline/ref=DF97CD0359F731EBC515C871F55C608C43414034F9C269632172656A54F5B34A77FD7AE634C3023AAAEFCD064878921C0513A1669C0BC060C3A03BBFT0TFE" TargetMode="External"/><Relationship Id="rId19" Type="http://schemas.openxmlformats.org/officeDocument/2006/relationships/hyperlink" Target="consultantplus://offline/ref=DF97CD0359F731EBC515D67CE3303C88464B183AFFC765357826633D0BA5B51F37BD7CB37786093CABE499570926CB4C4458AC648717C062TDT4E" TargetMode="External"/><Relationship Id="rId31" Type="http://schemas.openxmlformats.org/officeDocument/2006/relationships/hyperlink" Target="consultantplus://offline/ref=DF97CD0359F731EBC515C871F55C608C43414034F9C3676A2272656A54F5B34A77FD7AE634C3023AAAEFCD074C78921C0513A1669C0BC060C3A03BBFT0TFE" TargetMode="External"/><Relationship Id="rId44" Type="http://schemas.openxmlformats.org/officeDocument/2006/relationships/hyperlink" Target="consultantplus://offline/ref=D3B76B6F9693CBA268BD718BFD9BC43950C522D1A02CF9B443AD47D0FCD829E422640A15980663D38DF31A3FE6C35F5F57BD2CE6F0FC669451CBFAE5U3T7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F97CD0359F731EBC515C871F55C608C43414034F9C3676A2272656A54F5B34A77FD7AE634C3023AAAEFCD064878921C0513A1669C0BC060C3A03BBFT0TFE" TargetMode="External"/><Relationship Id="rId14" Type="http://schemas.openxmlformats.org/officeDocument/2006/relationships/hyperlink" Target="consultantplus://offline/ref=DF97CD0359F731EBC515C871F55C608C43414034F9C16B65247A656A54F5B34A77FD7AE634C30239ADEECF064878921C0513A1669C0BC060C3A03BBFT0TFE" TargetMode="External"/><Relationship Id="rId22" Type="http://schemas.openxmlformats.org/officeDocument/2006/relationships/hyperlink" Target="consultantplus://offline/ref=DF97CD0359F731EBC515C871F55C608C43414034F9C269632172656A54F5B34A77FD7AE634C3023AAAEFCD064578921C0513A1669C0BC060C3A03BBFT0TFE" TargetMode="External"/><Relationship Id="rId27" Type="http://schemas.openxmlformats.org/officeDocument/2006/relationships/hyperlink" Target="consultantplus://offline/ref=DF97CD0359F731EBC515C871F55C608C43414034F9C16B632C70656A54F5B34A77FD7AE634C3023AAAEFCD064B78921C0513A1669C0BC060C3A03BBFT0TFE" TargetMode="External"/><Relationship Id="rId30" Type="http://schemas.openxmlformats.org/officeDocument/2006/relationships/hyperlink" Target="consultantplus://offline/ref=DF97CD0359F731EBC515C871F55C608C43414034FAC76E632F24326805A0BD4F7FAD20F6228A0E3EB4EFCE184F73C7T4T4E" TargetMode="External"/><Relationship Id="rId35" Type="http://schemas.openxmlformats.org/officeDocument/2006/relationships/hyperlink" Target="consultantplus://offline/ref=DF97CD0359F731EBC515C871F55C608C43414034F9C16B632C70656A54F5B34A77FD7AE634C3023AAAEFCD074C78921C0513A1669C0BC060C3A03BBFT0TFE" TargetMode="External"/><Relationship Id="rId43" Type="http://schemas.openxmlformats.org/officeDocument/2006/relationships/hyperlink" Target="consultantplus://offline/ref=D3B76B6F9693CBA268BD718BFD9BC43950C522D1A02EF5BD4DAF47D0FCD829E422640A15980663D38DF31A3FEAC35F5F57BD2CE6F0FC669451CBFAE5U3T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3239</Words>
  <Characters>18464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2019-03-15T04:19:00Z</dcterms:created>
  <dcterms:modified xsi:type="dcterms:W3CDTF">2019-03-15T04:19:00Z</dcterms:modified>
</cp:coreProperties>
</file>